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51" w:rsidRDefault="004C3951">
      <w:r>
        <w:t>от 19.04.2016</w:t>
      </w:r>
    </w:p>
    <w:p w:rsidR="004C3951" w:rsidRDefault="004C3951"/>
    <w:p w:rsidR="004C3951" w:rsidRDefault="004C395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C3951" w:rsidRDefault="004C3951">
      <w:r>
        <w:t>Общество с ограниченной ответственностью «ТЕХПРОМ» ИНН 7726558750</w:t>
      </w:r>
    </w:p>
    <w:p w:rsidR="004C3951" w:rsidRDefault="004C3951">
      <w:r>
        <w:t>Общество с ограниченной ответственностью «ФундаментПроект» ИНН 8903034414</w:t>
      </w:r>
    </w:p>
    <w:p w:rsidR="004C3951" w:rsidRDefault="004C3951">
      <w:r>
        <w:t>Общество с ограниченной ответственностью «ПСК «ТЕХСТРОЙ» ИНН 9705034894</w:t>
      </w:r>
    </w:p>
    <w:p w:rsidR="004C3951" w:rsidRDefault="004C3951"/>
    <w:p w:rsidR="004C3951" w:rsidRDefault="004C39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3951"/>
    <w:rsid w:val="00045D12"/>
    <w:rsid w:val="004C395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